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3" w:rsidRDefault="00ED10FC">
      <w:pPr>
        <w:pStyle w:val="a4"/>
        <w:rPr>
          <w:color w:val="4F81BD"/>
        </w:rPr>
      </w:pPr>
      <w:r w:rsidRPr="00ED10FC">
        <w:pict>
          <v:group id="docshapegroup1" o:spid="_x0000_s1034" style="position:absolute;left:0;text-align:left;margin-left:29.05pt;margin-top:29.05pt;width:542.2pt;height:788.9pt;z-index:-15767040;mso-position-horizontal-relative:page;mso-position-vertical-relative:page" coordorigin="581,581" coordsize="10844,15778">
            <v:shape id="docshape2" o:spid="_x0000_s1041" style="position:absolute;left:580;top:580;width:10743;height:15576" coordorigin="581,581" coordsize="10743,15576" o:spt="100" adj="0,,0" path="m11251,653r-29,l682,653r-29,l653,682r,15475l682,16157,682,682r10540,l11251,682r,-29xm11323,581r-14,l11222,581,682,581r-87,l581,581r,14l581,682r,15475l595,16157,595,682r,-87l682,595r10540,l11309,595r,87l11323,682r,-87l11323,581xe" fillcolor="#8db3e2" stroked="f">
              <v:stroke joinstyle="round"/>
              <v:formulas/>
              <v:path arrowok="t" o:connecttype="segments"/>
            </v:shape>
            <v:rect id="docshape3" o:spid="_x0000_s1040" style="position:absolute;left:11323;top:681;width:101;height:15476" fillcolor="black" stroked="f"/>
            <v:shape id="docshape4" o:spid="_x0000_s1039" style="position:absolute;left:580;top:681;width:10743;height:15576" coordorigin="581,682" coordsize="10743,15576" o:spt="100" adj="0,,0" path="m682,16243r-87,l595,16157r-14,l581,16243r,15l595,16258r87,l682,16243xm682,16157r-29,l653,16186r29,l682,16157xm11251,682r-29,l11222,16157r29,l11251,682xm11323,682r-14,l11309,16157r14,l11323,682xe" fillcolor="#8db3e2" stroked="f">
              <v:stroke joinstyle="round"/>
              <v:formulas/>
              <v:path arrowok="t" o:connecttype="segments"/>
            </v:shape>
            <v:rect id="docshape5" o:spid="_x0000_s1038" style="position:absolute;left:681;top:16257;width:10541;height:101" fillcolor="black" stroked="f"/>
            <v:shape id="docshape6" o:spid="_x0000_s1037" style="position:absolute;left:681;top:16156;width:10541;height:101" coordorigin="682,16157" coordsize="10541,101" o:spt="100" adj="0,,0" path="m11222,16243r-10540,l682,16258r10540,l11222,16243xm11222,16157r-10540,l682,16186r10540,l11222,16157xe" fillcolor="#8db3e2" stroked="f">
              <v:stroke joinstyle="round"/>
              <v:formulas/>
              <v:path arrowok="t" o:connecttype="segments"/>
            </v:shape>
            <v:shape id="docshape7" o:spid="_x0000_s1036" style="position:absolute;left:11222;top:16156;width:202;height:202" coordorigin="11222,16157" coordsize="202,202" path="m11424,16157r-101,l11323,16258r-101,l11222,16358r101,l11424,16358r,-100l11424,16157xe" fillcolor="black" stroked="f">
              <v:path arrowok="t"/>
            </v:shape>
            <v:shape id="docshape8" o:spid="_x0000_s1035" style="position:absolute;left:11222;top:16156;width:101;height:101" coordorigin="11222,16157" coordsize="101,101" o:spt="100" adj="0,,0" path="m11251,16157r-29,l11222,16186r29,l11251,16157xm11323,16157r-14,l11309,16243r-87,l11222,16258r87,l11323,16258r,-15l11323,16157xe" fillcolor="#8db3e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645D5" w:rsidRDefault="003645D5">
      <w:pPr>
        <w:pStyle w:val="a4"/>
      </w:pPr>
    </w:p>
    <w:p w:rsidR="00816C73" w:rsidRPr="003A74A8" w:rsidRDefault="003645D5">
      <w:pPr>
        <w:pStyle w:val="a4"/>
        <w:spacing w:before="242"/>
        <w:rPr>
          <w:sz w:val="56"/>
          <w:szCs w:val="56"/>
        </w:rPr>
      </w:pPr>
      <w:r w:rsidRPr="003A74A8">
        <w:rPr>
          <w:color w:val="4F81BD"/>
          <w:sz w:val="56"/>
          <w:szCs w:val="56"/>
        </w:rPr>
        <w:t>«Как</w:t>
      </w:r>
      <w:r w:rsidRPr="003A74A8">
        <w:rPr>
          <w:color w:val="4F81BD"/>
          <w:spacing w:val="-7"/>
          <w:sz w:val="56"/>
          <w:szCs w:val="56"/>
        </w:rPr>
        <w:t xml:space="preserve"> </w:t>
      </w:r>
      <w:r w:rsidRPr="003A74A8">
        <w:rPr>
          <w:color w:val="4F81BD"/>
          <w:sz w:val="56"/>
          <w:szCs w:val="56"/>
        </w:rPr>
        <w:t>помирить</w:t>
      </w:r>
      <w:r w:rsidRPr="003A74A8">
        <w:rPr>
          <w:color w:val="4F81BD"/>
          <w:spacing w:val="-3"/>
          <w:sz w:val="56"/>
          <w:szCs w:val="56"/>
        </w:rPr>
        <w:t xml:space="preserve"> </w:t>
      </w:r>
      <w:r w:rsidRPr="003A74A8">
        <w:rPr>
          <w:color w:val="4F81BD"/>
          <w:sz w:val="56"/>
          <w:szCs w:val="56"/>
        </w:rPr>
        <w:t>поссорившихся</w:t>
      </w:r>
      <w:r w:rsidRPr="003A74A8">
        <w:rPr>
          <w:color w:val="4F81BD"/>
          <w:spacing w:val="-5"/>
          <w:sz w:val="56"/>
          <w:szCs w:val="56"/>
        </w:rPr>
        <w:t xml:space="preserve"> </w:t>
      </w:r>
      <w:r w:rsidRPr="003A74A8">
        <w:rPr>
          <w:color w:val="4F81BD"/>
          <w:spacing w:val="-2"/>
          <w:sz w:val="56"/>
          <w:szCs w:val="56"/>
        </w:rPr>
        <w:t>детей»</w:t>
      </w:r>
    </w:p>
    <w:p w:rsidR="003645D5" w:rsidRPr="003A74A8" w:rsidRDefault="003645D5">
      <w:pPr>
        <w:pStyle w:val="a3"/>
        <w:ind w:left="1833" w:firstLine="0"/>
        <w:rPr>
          <w:rFonts w:ascii="Calibri"/>
          <w:sz w:val="56"/>
          <w:szCs w:val="56"/>
        </w:rPr>
      </w:pPr>
    </w:p>
    <w:p w:rsidR="003645D5" w:rsidRDefault="003645D5">
      <w:pPr>
        <w:pStyle w:val="a3"/>
        <w:ind w:left="1833" w:firstLine="0"/>
        <w:rPr>
          <w:rFonts w:ascii="Calibri"/>
          <w:sz w:val="20"/>
        </w:rPr>
      </w:pPr>
    </w:p>
    <w:p w:rsidR="00816C73" w:rsidRDefault="003645D5">
      <w:pPr>
        <w:pStyle w:val="a3"/>
        <w:ind w:left="1833" w:firstLine="0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drawing>
          <wp:inline distT="0" distB="0" distL="0" distR="0">
            <wp:extent cx="3822547" cy="21145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547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73" w:rsidRDefault="00816C73">
      <w:pPr>
        <w:pStyle w:val="a3"/>
        <w:ind w:left="0" w:firstLine="0"/>
        <w:rPr>
          <w:rFonts w:ascii="Calibri"/>
          <w:b/>
          <w:i/>
        </w:rPr>
      </w:pPr>
    </w:p>
    <w:p w:rsidR="00816C73" w:rsidRDefault="00816C73">
      <w:pPr>
        <w:pStyle w:val="a3"/>
        <w:spacing w:before="159"/>
        <w:ind w:left="0" w:firstLine="0"/>
        <w:rPr>
          <w:rFonts w:ascii="Calibri"/>
          <w:b/>
          <w:i/>
        </w:rPr>
      </w:pPr>
    </w:p>
    <w:p w:rsidR="00816C73" w:rsidRDefault="003645D5">
      <w:pPr>
        <w:pStyle w:val="a3"/>
        <w:ind w:left="140" w:right="186" w:firstLine="76"/>
      </w:pPr>
      <w:r>
        <w:rPr>
          <w:color w:val="464646"/>
        </w:rPr>
        <w:t>Конфликты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между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детьми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случаются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практически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во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всех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семьях,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родители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ни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в коем случае не должны их игнорировать. Детские ссоры – своего рода способ самоутверждения, проявление желания быть победителем, не оказаться в подчинении другого ребенка. Конфликты между детьми могут возникать из-за любых пустяков, а вот примирение – задача не из легких, причем как для них самих, так и для родителей.</w:t>
      </w:r>
    </w:p>
    <w:p w:rsidR="00816C73" w:rsidRDefault="003645D5">
      <w:pPr>
        <w:pStyle w:val="a3"/>
        <w:spacing w:before="239"/>
        <w:ind w:left="140" w:right="186" w:firstLine="230"/>
      </w:pPr>
      <w:r>
        <w:rPr>
          <w:color w:val="464646"/>
        </w:rPr>
        <w:t>Если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возникли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некоторые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недоразумения,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следует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сразу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же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вмешиваться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в отношения детей. Сначала понаблюдайте со стороны за тем, как будет развиваться ситуация. Предоставьте малышам возможность самим уладить конфликт и договориться. Однако если в детской ссоре явно прослеживается злость, чрезмерная раздраженность, либо же дело доходит до драки, пора вмешаться в спор кому-то из родителей.</w:t>
      </w:r>
    </w:p>
    <w:p w:rsidR="00816C73" w:rsidRDefault="003645D5">
      <w:pPr>
        <w:pStyle w:val="Heading1"/>
        <w:spacing w:before="230"/>
        <w:ind w:left="999"/>
      </w:pPr>
      <w:r>
        <w:rPr>
          <w:color w:val="464646"/>
          <w:spacing w:val="-6"/>
        </w:rPr>
        <w:t>Чего</w:t>
      </w:r>
      <w:r>
        <w:rPr>
          <w:color w:val="464646"/>
          <w:spacing w:val="-5"/>
        </w:rPr>
        <w:t xml:space="preserve"> </w:t>
      </w:r>
      <w:r>
        <w:rPr>
          <w:color w:val="464646"/>
          <w:spacing w:val="-6"/>
        </w:rPr>
        <w:t>следует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6"/>
        </w:rPr>
        <w:t>избегать</w:t>
      </w:r>
      <w:r>
        <w:rPr>
          <w:color w:val="464646"/>
          <w:spacing w:val="-8"/>
        </w:rPr>
        <w:t xml:space="preserve"> </w:t>
      </w:r>
      <w:r>
        <w:rPr>
          <w:color w:val="464646"/>
          <w:spacing w:val="-6"/>
        </w:rPr>
        <w:t>родителям,</w:t>
      </w:r>
      <w:r>
        <w:rPr>
          <w:color w:val="464646"/>
          <w:spacing w:val="-4"/>
        </w:rPr>
        <w:t xml:space="preserve"> </w:t>
      </w:r>
      <w:r>
        <w:rPr>
          <w:color w:val="464646"/>
          <w:spacing w:val="-6"/>
        </w:rPr>
        <w:t>пытаясь</w:t>
      </w:r>
      <w:r>
        <w:rPr>
          <w:color w:val="464646"/>
          <w:spacing w:val="-4"/>
        </w:rPr>
        <w:t xml:space="preserve"> </w:t>
      </w:r>
      <w:r>
        <w:rPr>
          <w:color w:val="464646"/>
          <w:spacing w:val="-6"/>
        </w:rPr>
        <w:t>помирить</w:t>
      </w:r>
      <w:r>
        <w:rPr>
          <w:color w:val="464646"/>
          <w:spacing w:val="-8"/>
        </w:rPr>
        <w:t xml:space="preserve"> </w:t>
      </w:r>
      <w:r>
        <w:rPr>
          <w:color w:val="464646"/>
          <w:spacing w:val="-6"/>
        </w:rPr>
        <w:t>детей?</w:t>
      </w:r>
    </w:p>
    <w:p w:rsidR="00816C73" w:rsidRDefault="003645D5">
      <w:pPr>
        <w:pStyle w:val="a5"/>
        <w:numPr>
          <w:ilvl w:val="0"/>
          <w:numId w:val="1"/>
        </w:numPr>
        <w:tabs>
          <w:tab w:val="left" w:pos="860"/>
        </w:tabs>
        <w:spacing w:before="240" w:line="292" w:lineRule="exact"/>
        <w:rPr>
          <w:sz w:val="24"/>
        </w:rPr>
      </w:pPr>
      <w:r>
        <w:rPr>
          <w:color w:val="464646"/>
          <w:sz w:val="24"/>
        </w:rPr>
        <w:t>Не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кричите.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Раздраженных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малышей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такой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реакцией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вы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всё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равно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pacing w:val="-5"/>
          <w:sz w:val="24"/>
        </w:rPr>
        <w:t>не</w:t>
      </w:r>
    </w:p>
    <w:p w:rsidR="00816C73" w:rsidRDefault="003645D5">
      <w:pPr>
        <w:pStyle w:val="a3"/>
        <w:spacing w:line="287" w:lineRule="exact"/>
        <w:ind w:firstLine="0"/>
      </w:pPr>
      <w:r>
        <w:rPr>
          <w:color w:val="464646"/>
        </w:rPr>
        <w:t>сможете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успокоить,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да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конфликт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-2"/>
        </w:rPr>
        <w:t xml:space="preserve"> разрешите.</w:t>
      </w:r>
    </w:p>
    <w:p w:rsidR="00816C73" w:rsidRDefault="003645D5">
      <w:pPr>
        <w:pStyle w:val="a5"/>
        <w:numPr>
          <w:ilvl w:val="0"/>
          <w:numId w:val="1"/>
        </w:numPr>
        <w:tabs>
          <w:tab w:val="left" w:pos="860"/>
        </w:tabs>
        <w:spacing w:before="2"/>
        <w:ind w:right="601"/>
        <w:rPr>
          <w:sz w:val="24"/>
        </w:rPr>
      </w:pPr>
      <w:r>
        <w:rPr>
          <w:color w:val="464646"/>
          <w:sz w:val="24"/>
        </w:rPr>
        <w:t>Не ищите виноватого. Недостаточно разобравшись в детской ссоре, вы можете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наказать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того,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кто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действительности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не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виноват.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И к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тому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же</w:t>
      </w:r>
      <w:r>
        <w:rPr>
          <w:color w:val="464646"/>
          <w:spacing w:val="-9"/>
          <w:sz w:val="24"/>
        </w:rPr>
        <w:t xml:space="preserve"> </w:t>
      </w:r>
      <w:r>
        <w:rPr>
          <w:color w:val="464646"/>
          <w:sz w:val="24"/>
        </w:rPr>
        <w:t xml:space="preserve">у каждого ребёнка своя правда, и никто из малышей не считает себя </w:t>
      </w:r>
      <w:r>
        <w:rPr>
          <w:color w:val="464646"/>
          <w:spacing w:val="-2"/>
          <w:sz w:val="24"/>
        </w:rPr>
        <w:t>неправым.</w:t>
      </w:r>
    </w:p>
    <w:p w:rsidR="00816C73" w:rsidRDefault="003645D5">
      <w:pPr>
        <w:pStyle w:val="a5"/>
        <w:numPr>
          <w:ilvl w:val="0"/>
          <w:numId w:val="1"/>
        </w:numPr>
        <w:tabs>
          <w:tab w:val="left" w:pos="860"/>
        </w:tabs>
        <w:spacing w:line="285" w:lineRule="exact"/>
        <w:rPr>
          <w:sz w:val="24"/>
        </w:rPr>
      </w:pPr>
      <w:r>
        <w:rPr>
          <w:color w:val="464646"/>
          <w:sz w:val="24"/>
        </w:rPr>
        <w:t>Когда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дети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ругаются,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не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становитесь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на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сторону кого-либо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из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pacing w:val="-4"/>
          <w:sz w:val="24"/>
        </w:rPr>
        <w:t>них.</w:t>
      </w:r>
    </w:p>
    <w:p w:rsidR="00816C73" w:rsidRDefault="003645D5">
      <w:pPr>
        <w:pStyle w:val="a3"/>
        <w:ind w:right="142" w:firstLine="0"/>
        <w:jc w:val="both"/>
      </w:pPr>
      <w:r>
        <w:rPr>
          <w:color w:val="464646"/>
        </w:rPr>
        <w:t>Стараясь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помирить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детей,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вы должны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быть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неким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«независимым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арбитром». Иначе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тот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ребёнок,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который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получил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вашей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поддержки,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подумает,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что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вы больше любите его братика (сестричку).</w:t>
      </w:r>
    </w:p>
    <w:p w:rsidR="00816C73" w:rsidRDefault="00816C73">
      <w:pPr>
        <w:pStyle w:val="a3"/>
        <w:jc w:val="both"/>
        <w:sectPr w:rsidR="00816C73">
          <w:type w:val="continuous"/>
          <w:pgSz w:w="11900" w:h="16840"/>
          <w:pgMar w:top="1060" w:right="708" w:bottom="280" w:left="1559" w:header="720" w:footer="720" w:gutter="0"/>
          <w:cols w:space="720"/>
        </w:sectPr>
      </w:pPr>
    </w:p>
    <w:p w:rsidR="00816C73" w:rsidRDefault="00ED10FC">
      <w:pPr>
        <w:pStyle w:val="Heading1"/>
        <w:ind w:right="2"/>
        <w:jc w:val="center"/>
      </w:pPr>
      <w:r>
        <w:lastRenderedPageBreak/>
        <w:pict>
          <v:group id="docshapegroup9" o:spid="_x0000_s1026" style="position:absolute;left:0;text-align:left;margin-left:29.05pt;margin-top:29.05pt;width:542.2pt;height:788.9pt;z-index:-15766528;mso-position-horizontal-relative:page;mso-position-vertical-relative:page" coordorigin="581,581" coordsize="10844,15778">
            <v:shape id="docshape10" o:spid="_x0000_s1033" style="position:absolute;left:580;top:580;width:10743;height:15576" coordorigin="581,581" coordsize="10743,15576" o:spt="100" adj="0,,0" path="m11251,653r-29,l682,653r-29,l653,682r,15475l682,16157,682,682r10540,l11251,682r,-29xm11323,581r-14,l11222,581,682,581r-87,l581,581r,14l581,682r,15475l595,16157,595,682r,-87l682,595r10540,l11309,595r,87l11323,682r,-87l11323,581xe" fillcolor="#8db3e2" stroked="f">
              <v:stroke joinstyle="round"/>
              <v:formulas/>
              <v:path arrowok="t" o:connecttype="segments"/>
            </v:shape>
            <v:rect id="docshape11" o:spid="_x0000_s1032" style="position:absolute;left:11323;top:681;width:101;height:15476" fillcolor="black" stroked="f"/>
            <v:shape id="docshape12" o:spid="_x0000_s1031" style="position:absolute;left:580;top:681;width:10743;height:15576" coordorigin="581,682" coordsize="10743,15576" o:spt="100" adj="0,,0" path="m682,16243r-87,l595,16157r-14,l581,16243r,15l595,16258r87,l682,16243xm682,16157r-29,l653,16186r29,l682,16157xm11251,682r-29,l11222,16157r29,l11251,682xm11323,682r-14,l11309,16157r14,l11323,682xe" fillcolor="#8db3e2" stroked="f">
              <v:stroke joinstyle="round"/>
              <v:formulas/>
              <v:path arrowok="t" o:connecttype="segments"/>
            </v:shape>
            <v:rect id="docshape13" o:spid="_x0000_s1030" style="position:absolute;left:681;top:16257;width:10541;height:101" fillcolor="black" stroked="f"/>
            <v:shape id="docshape14" o:spid="_x0000_s1029" style="position:absolute;left:681;top:16156;width:10541;height:101" coordorigin="682,16157" coordsize="10541,101" o:spt="100" adj="0,,0" path="m11222,16243r-10540,l682,16258r10540,l11222,16243xm11222,16157r-10540,l682,16186r10540,l11222,16157xe" fillcolor="#8db3e2" stroked="f">
              <v:stroke joinstyle="round"/>
              <v:formulas/>
              <v:path arrowok="t" o:connecttype="segments"/>
            </v:shape>
            <v:shape id="docshape15" o:spid="_x0000_s1028" style="position:absolute;left:11222;top:16156;width:202;height:202" coordorigin="11222,16157" coordsize="202,202" path="m11424,16157r-101,l11323,16258r-101,l11222,16358r101,l11424,16358r,-100l11424,16157xe" fillcolor="black" stroked="f">
              <v:path arrowok="t"/>
            </v:shape>
            <v:shape id="docshape16" o:spid="_x0000_s1027" style="position:absolute;left:11222;top:16156;width:101;height:101" coordorigin="11222,16157" coordsize="101,101" o:spt="100" adj="0,,0" path="m11251,16157r-29,l11222,16186r29,l11251,16157xm11323,16157r-14,l11309,16243r-87,l11222,16258r87,l11323,16258r,-15l11323,16157xe" fillcolor="#8db3e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3645D5">
        <w:rPr>
          <w:color w:val="464646"/>
          <w:spacing w:val="-6"/>
        </w:rPr>
        <w:t>Как</w:t>
      </w:r>
      <w:r w:rsidR="003645D5">
        <w:rPr>
          <w:color w:val="464646"/>
          <w:spacing w:val="-7"/>
        </w:rPr>
        <w:t xml:space="preserve"> </w:t>
      </w:r>
      <w:r w:rsidR="003645D5">
        <w:rPr>
          <w:color w:val="464646"/>
          <w:spacing w:val="-6"/>
        </w:rPr>
        <w:t>правильно</w:t>
      </w:r>
      <w:r w:rsidR="003645D5">
        <w:rPr>
          <w:color w:val="464646"/>
          <w:spacing w:val="-7"/>
        </w:rPr>
        <w:t xml:space="preserve"> </w:t>
      </w:r>
      <w:r w:rsidR="003645D5">
        <w:rPr>
          <w:color w:val="464646"/>
          <w:spacing w:val="-6"/>
        </w:rPr>
        <w:t>мирить</w:t>
      </w:r>
      <w:r w:rsidR="003645D5">
        <w:rPr>
          <w:color w:val="464646"/>
          <w:spacing w:val="-5"/>
        </w:rPr>
        <w:t xml:space="preserve"> </w:t>
      </w:r>
      <w:r w:rsidR="003645D5">
        <w:rPr>
          <w:color w:val="464646"/>
          <w:spacing w:val="-6"/>
        </w:rPr>
        <w:t>детей?</w:t>
      </w:r>
    </w:p>
    <w:p w:rsidR="00816C73" w:rsidRDefault="003645D5">
      <w:pPr>
        <w:pStyle w:val="a5"/>
        <w:numPr>
          <w:ilvl w:val="0"/>
          <w:numId w:val="1"/>
        </w:numPr>
        <w:tabs>
          <w:tab w:val="left" w:pos="860"/>
        </w:tabs>
        <w:spacing w:before="240"/>
        <w:ind w:right="173"/>
        <w:rPr>
          <w:sz w:val="24"/>
        </w:rPr>
      </w:pPr>
      <w:r>
        <w:rPr>
          <w:color w:val="464646"/>
          <w:sz w:val="24"/>
        </w:rPr>
        <w:t>В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момент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примирения</w:t>
      </w:r>
      <w:r>
        <w:rPr>
          <w:color w:val="464646"/>
          <w:spacing w:val="-6"/>
          <w:sz w:val="24"/>
        </w:rPr>
        <w:t xml:space="preserve"> </w:t>
      </w:r>
      <w:r>
        <w:rPr>
          <w:color w:val="464646"/>
          <w:sz w:val="24"/>
        </w:rPr>
        <w:t>оставляйте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все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свои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дела.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Не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стоит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готовить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обед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или заниматься уборкой квартиры, например, и попутно разбирать с детьми сложившуюся у них ситуацию.</w:t>
      </w:r>
    </w:p>
    <w:p w:rsidR="00816C73" w:rsidRDefault="003645D5">
      <w:pPr>
        <w:pStyle w:val="a5"/>
        <w:numPr>
          <w:ilvl w:val="0"/>
          <w:numId w:val="1"/>
        </w:numPr>
        <w:tabs>
          <w:tab w:val="left" w:pos="860"/>
        </w:tabs>
        <w:ind w:right="326"/>
        <w:rPr>
          <w:sz w:val="24"/>
        </w:rPr>
      </w:pPr>
      <w:r>
        <w:rPr>
          <w:color w:val="464646"/>
          <w:sz w:val="24"/>
        </w:rPr>
        <w:t>Дайте каждому малышу возможность высказаться и сообщить вам, почему произошла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ссора.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Пока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один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говорит,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другой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должен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внимательно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слушать и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не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перебивать.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Запоминайте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все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основные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моменты: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что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задело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ребенка, что вызвало гнев.</w:t>
      </w:r>
    </w:p>
    <w:p w:rsidR="00816C73" w:rsidRDefault="003645D5">
      <w:pPr>
        <w:pStyle w:val="a5"/>
        <w:numPr>
          <w:ilvl w:val="0"/>
          <w:numId w:val="1"/>
        </w:numPr>
        <w:tabs>
          <w:tab w:val="left" w:pos="860"/>
        </w:tabs>
        <w:spacing w:line="290" w:lineRule="exact"/>
        <w:rPr>
          <w:sz w:val="24"/>
        </w:rPr>
      </w:pPr>
      <w:r>
        <w:rPr>
          <w:color w:val="464646"/>
          <w:sz w:val="24"/>
        </w:rPr>
        <w:t>При</w:t>
      </w:r>
      <w:r>
        <w:rPr>
          <w:color w:val="464646"/>
          <w:spacing w:val="-6"/>
          <w:sz w:val="24"/>
        </w:rPr>
        <w:t xml:space="preserve"> </w:t>
      </w:r>
      <w:r>
        <w:rPr>
          <w:color w:val="464646"/>
          <w:sz w:val="24"/>
        </w:rPr>
        <w:t>помощи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наводящих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вопросов,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вместе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с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детьми,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поищите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pacing w:val="-2"/>
          <w:sz w:val="24"/>
        </w:rPr>
        <w:t>варианты</w:t>
      </w:r>
    </w:p>
    <w:p w:rsidR="00816C73" w:rsidRDefault="003645D5">
      <w:pPr>
        <w:pStyle w:val="a3"/>
        <w:spacing w:line="287" w:lineRule="exact"/>
        <w:ind w:firstLine="0"/>
      </w:pPr>
      <w:r>
        <w:rPr>
          <w:color w:val="464646"/>
        </w:rPr>
        <w:t>решения</w:t>
      </w:r>
      <w:r>
        <w:rPr>
          <w:color w:val="464646"/>
          <w:spacing w:val="-6"/>
        </w:rPr>
        <w:t xml:space="preserve"> </w:t>
      </w:r>
      <w:r>
        <w:rPr>
          <w:color w:val="464646"/>
          <w:spacing w:val="-2"/>
        </w:rPr>
        <w:t>проблемы.</w:t>
      </w:r>
    </w:p>
    <w:p w:rsidR="00816C73" w:rsidRDefault="003645D5">
      <w:pPr>
        <w:pStyle w:val="a5"/>
        <w:numPr>
          <w:ilvl w:val="0"/>
          <w:numId w:val="1"/>
        </w:numPr>
        <w:tabs>
          <w:tab w:val="left" w:pos="860"/>
        </w:tabs>
        <w:ind w:right="234"/>
        <w:rPr>
          <w:sz w:val="24"/>
        </w:rPr>
      </w:pPr>
      <w:r>
        <w:rPr>
          <w:color w:val="464646"/>
          <w:sz w:val="24"/>
        </w:rPr>
        <w:t>Если есть такая возможность, помогите детям посмотреть на их поведение со стороны. Пусть они сами оценят свои действия. Можно разыграть похожую ситуацию с мишкой и зайчиком, а после предложить детям с вашей помощью разобраться: кто из игрушек прав. Или, если во время прогулки с детьми вы случайно станете свидетелями подобной детской ссоры,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обговорите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ее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всей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семьей,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таким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образом,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они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«посмотрят»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на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себя со стороны.</w:t>
      </w:r>
    </w:p>
    <w:p w:rsidR="00816C73" w:rsidRDefault="003645D5">
      <w:pPr>
        <w:pStyle w:val="a5"/>
        <w:numPr>
          <w:ilvl w:val="0"/>
          <w:numId w:val="1"/>
        </w:numPr>
        <w:tabs>
          <w:tab w:val="left" w:pos="860"/>
        </w:tabs>
        <w:ind w:right="162"/>
        <w:rPr>
          <w:sz w:val="24"/>
        </w:rPr>
      </w:pPr>
      <w:r>
        <w:rPr>
          <w:color w:val="464646"/>
          <w:sz w:val="24"/>
        </w:rPr>
        <w:t>Правильно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выстраивайте</w:t>
      </w:r>
      <w:r>
        <w:rPr>
          <w:color w:val="464646"/>
          <w:spacing w:val="-6"/>
          <w:sz w:val="24"/>
        </w:rPr>
        <w:t xml:space="preserve"> </w:t>
      </w:r>
      <w:r>
        <w:rPr>
          <w:color w:val="464646"/>
          <w:sz w:val="24"/>
        </w:rPr>
        <w:t>свое</w:t>
      </w:r>
      <w:r>
        <w:rPr>
          <w:color w:val="464646"/>
          <w:spacing w:val="-6"/>
          <w:sz w:val="24"/>
        </w:rPr>
        <w:t xml:space="preserve"> </w:t>
      </w:r>
      <w:r>
        <w:rPr>
          <w:color w:val="464646"/>
          <w:sz w:val="24"/>
        </w:rPr>
        <w:t>отношение</w:t>
      </w:r>
      <w:r>
        <w:rPr>
          <w:color w:val="464646"/>
          <w:spacing w:val="-6"/>
          <w:sz w:val="24"/>
        </w:rPr>
        <w:t xml:space="preserve"> </w:t>
      </w:r>
      <w:r>
        <w:rPr>
          <w:color w:val="464646"/>
          <w:sz w:val="24"/>
        </w:rPr>
        <w:t>к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детям.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Старайтесь,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чтобы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оно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не вызывало ревности, соперничества. Старайтесь уделять своим малышам одинаковое количество внимания: если хвалите одного, найдите за что похвалить и другого.</w:t>
      </w:r>
    </w:p>
    <w:p w:rsidR="00816C73" w:rsidRDefault="003645D5">
      <w:pPr>
        <w:pStyle w:val="a5"/>
        <w:numPr>
          <w:ilvl w:val="0"/>
          <w:numId w:val="1"/>
        </w:numPr>
        <w:tabs>
          <w:tab w:val="left" w:pos="860"/>
        </w:tabs>
        <w:ind w:right="234"/>
        <w:rPr>
          <w:sz w:val="24"/>
        </w:rPr>
      </w:pPr>
      <w:r>
        <w:rPr>
          <w:color w:val="464646"/>
          <w:sz w:val="24"/>
        </w:rPr>
        <w:t>Не выясняйте при детях отношения. Малыши должны видеть пример гармоничных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семейных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отношений,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тогда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и между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собой</w:t>
      </w:r>
      <w:r>
        <w:rPr>
          <w:color w:val="464646"/>
          <w:spacing w:val="-8"/>
          <w:sz w:val="24"/>
        </w:rPr>
        <w:t xml:space="preserve"> </w:t>
      </w:r>
      <w:r>
        <w:rPr>
          <w:color w:val="464646"/>
          <w:sz w:val="24"/>
        </w:rPr>
        <w:t>они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будут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намного лучше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ладить.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Всегда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помните,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что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ваше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поведение</w:t>
      </w:r>
      <w:r>
        <w:rPr>
          <w:color w:val="464646"/>
          <w:spacing w:val="-5"/>
          <w:sz w:val="24"/>
        </w:rPr>
        <w:t xml:space="preserve"> </w:t>
      </w:r>
      <w:r>
        <w:rPr>
          <w:color w:val="464646"/>
          <w:sz w:val="24"/>
        </w:rPr>
        <w:t>является</w:t>
      </w:r>
      <w:r>
        <w:rPr>
          <w:color w:val="464646"/>
          <w:spacing w:val="-6"/>
          <w:sz w:val="24"/>
        </w:rPr>
        <w:t xml:space="preserve"> </w:t>
      </w:r>
      <w:r>
        <w:rPr>
          <w:color w:val="464646"/>
          <w:sz w:val="24"/>
        </w:rPr>
        <w:t>примером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для ваших детей.</w:t>
      </w:r>
    </w:p>
    <w:p w:rsidR="00816C73" w:rsidRDefault="003645D5">
      <w:pPr>
        <w:spacing w:before="219" w:line="295" w:lineRule="exact"/>
        <w:ind w:left="6" w:right="2"/>
        <w:jc w:val="center"/>
        <w:rPr>
          <w:sz w:val="25"/>
        </w:rPr>
      </w:pPr>
      <w:r>
        <w:rPr>
          <w:color w:val="464646"/>
          <w:spacing w:val="-4"/>
          <w:sz w:val="25"/>
          <w:u w:val="single" w:color="464646"/>
        </w:rPr>
        <w:t>Берегите</w:t>
      </w:r>
      <w:r>
        <w:rPr>
          <w:color w:val="464646"/>
          <w:spacing w:val="-14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мир,</w:t>
      </w:r>
      <w:r>
        <w:rPr>
          <w:color w:val="464646"/>
          <w:spacing w:val="-12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согласие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и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гармонию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в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детских</w:t>
      </w:r>
      <w:r>
        <w:rPr>
          <w:color w:val="464646"/>
          <w:spacing w:val="-11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отношениях,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и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дети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также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будут</w:t>
      </w:r>
    </w:p>
    <w:p w:rsidR="00816C73" w:rsidRDefault="003645D5">
      <w:pPr>
        <w:spacing w:line="295" w:lineRule="exact"/>
        <w:ind w:left="4" w:right="6"/>
        <w:jc w:val="center"/>
        <w:rPr>
          <w:sz w:val="25"/>
        </w:rPr>
      </w:pPr>
      <w:r>
        <w:rPr>
          <w:color w:val="464646"/>
          <w:spacing w:val="-4"/>
          <w:sz w:val="25"/>
          <w:u w:val="single" w:color="464646"/>
        </w:rPr>
        <w:t>беречь</w:t>
      </w:r>
      <w:r>
        <w:rPr>
          <w:color w:val="464646"/>
          <w:spacing w:val="-11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эти</w:t>
      </w:r>
      <w:r>
        <w:rPr>
          <w:color w:val="464646"/>
          <w:spacing w:val="-9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ценности.</w:t>
      </w:r>
    </w:p>
    <w:p w:rsidR="00816C73" w:rsidRDefault="003645D5">
      <w:pPr>
        <w:spacing w:before="226"/>
        <w:ind w:left="5" w:right="2"/>
        <w:jc w:val="center"/>
        <w:rPr>
          <w:sz w:val="25"/>
        </w:rPr>
      </w:pPr>
      <w:r>
        <w:rPr>
          <w:color w:val="464646"/>
          <w:spacing w:val="-4"/>
          <w:sz w:val="25"/>
          <w:u w:val="single" w:color="464646"/>
        </w:rPr>
        <w:t>А</w:t>
      </w:r>
      <w:r>
        <w:rPr>
          <w:color w:val="464646"/>
          <w:spacing w:val="-14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с</w:t>
      </w:r>
      <w:r>
        <w:rPr>
          <w:color w:val="464646"/>
          <w:spacing w:val="-12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вашей</w:t>
      </w:r>
      <w:r>
        <w:rPr>
          <w:color w:val="464646"/>
          <w:spacing w:val="-14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помощью</w:t>
      </w:r>
      <w:r>
        <w:rPr>
          <w:color w:val="464646"/>
          <w:spacing w:val="-12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они</w:t>
      </w:r>
      <w:r>
        <w:rPr>
          <w:color w:val="464646"/>
          <w:spacing w:val="-14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обязательно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научатся</w:t>
      </w:r>
      <w:r>
        <w:rPr>
          <w:color w:val="464646"/>
          <w:spacing w:val="-14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находить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общий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язык</w:t>
      </w:r>
      <w:r>
        <w:rPr>
          <w:color w:val="464646"/>
          <w:spacing w:val="-13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между</w:t>
      </w:r>
      <w:r>
        <w:rPr>
          <w:color w:val="464646"/>
          <w:spacing w:val="-16"/>
          <w:sz w:val="25"/>
          <w:u w:val="single" w:color="464646"/>
        </w:rPr>
        <w:t xml:space="preserve"> </w:t>
      </w:r>
      <w:r>
        <w:rPr>
          <w:color w:val="464646"/>
          <w:spacing w:val="-4"/>
          <w:sz w:val="25"/>
          <w:u w:val="single" w:color="464646"/>
        </w:rPr>
        <w:t>собой.</w:t>
      </w:r>
    </w:p>
    <w:sectPr w:rsidR="00816C73" w:rsidSect="00816C73">
      <w:pgSz w:w="1190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994"/>
    <w:multiLevelType w:val="hybridMultilevel"/>
    <w:tmpl w:val="A46EBFBA"/>
    <w:lvl w:ilvl="0" w:tplc="E9227C3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64646"/>
        <w:spacing w:val="0"/>
        <w:w w:val="100"/>
        <w:sz w:val="24"/>
        <w:szCs w:val="24"/>
        <w:lang w:val="ru-RU" w:eastAsia="en-US" w:bidi="ar-SA"/>
      </w:rPr>
    </w:lvl>
    <w:lvl w:ilvl="1" w:tplc="1FEE6ED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B32C198C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7EB20D9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A93E384C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10C2567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3850CF6E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57A0247E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5AA02C28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6C73"/>
    <w:rsid w:val="003645D5"/>
    <w:rsid w:val="003A74A8"/>
    <w:rsid w:val="00816C73"/>
    <w:rsid w:val="00ED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C73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C73"/>
    <w:pPr>
      <w:ind w:left="860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6C73"/>
    <w:pPr>
      <w:spacing w:before="82"/>
      <w:ind w:left="6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816C73"/>
    <w:pPr>
      <w:spacing w:before="75"/>
      <w:ind w:left="4" w:right="4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816C73"/>
    <w:pPr>
      <w:ind w:left="860" w:hanging="360"/>
    </w:pPr>
  </w:style>
  <w:style w:type="paragraph" w:customStyle="1" w:styleId="TableParagraph">
    <w:name w:val="Table Paragraph"/>
    <w:basedOn w:val="a"/>
    <w:uiPriority w:val="1"/>
    <w:qFormat/>
    <w:rsid w:val="00816C73"/>
  </w:style>
  <w:style w:type="paragraph" w:styleId="a6">
    <w:name w:val="Balloon Text"/>
    <w:basedOn w:val="a"/>
    <w:link w:val="a7"/>
    <w:uiPriority w:val="99"/>
    <w:semiHidden/>
    <w:unhideWhenUsed/>
    <w:rsid w:val="003645D5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5D5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2025-03-04T08:59:00Z</dcterms:created>
  <dcterms:modified xsi:type="dcterms:W3CDTF">2025-03-04T09:22:00Z</dcterms:modified>
</cp:coreProperties>
</file>