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CA" w:rsidRPr="00E24ACA" w:rsidRDefault="00E24ACA" w:rsidP="00E24ACA">
      <w:pPr>
        <w:widowControl w:val="0"/>
        <w:spacing w:after="0"/>
        <w:jc w:val="center"/>
        <w:rPr>
          <w:rFonts w:ascii="Times New Roman" w:eastAsia="Times New Roman" w:hAnsi="Times New Roman" w:cs="Arial"/>
          <w:b/>
          <w:bCs/>
          <w:color w:val="002060"/>
          <w:sz w:val="28"/>
          <w:szCs w:val="28"/>
          <w:lang w:eastAsia="ru-RU"/>
        </w:rPr>
      </w:pPr>
      <w:r w:rsidRPr="00E24ACA">
        <w:rPr>
          <w:rFonts w:ascii="Arial" w:hAnsi="Arial" w:cs="Arial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-293821</wp:posOffset>
            </wp:positionH>
            <wp:positionV relativeFrom="paragraph">
              <wp:posOffset>-453164</wp:posOffset>
            </wp:positionV>
            <wp:extent cx="575187" cy="651685"/>
            <wp:effectExtent l="0" t="0" r="0" b="0"/>
            <wp:wrapNone/>
            <wp:docPr id="1" name="Рисунок 1" descr="D:\docs\Docs\Логотип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Docs\Логотипы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7" cy="6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4ACA">
        <w:rPr>
          <w:rFonts w:ascii="Times New Roman" w:eastAsia="Times New Roman" w:hAnsi="Times New Roman" w:cs="Arial"/>
          <w:b/>
          <w:bCs/>
          <w:color w:val="002060"/>
          <w:sz w:val="28"/>
          <w:szCs w:val="28"/>
          <w:lang w:eastAsia="ru-RU"/>
        </w:rPr>
        <w:t xml:space="preserve">Тульская областная организация Профсоюзаработников </w:t>
      </w:r>
    </w:p>
    <w:p w:rsidR="00E24ACA" w:rsidRDefault="00E24ACA" w:rsidP="00E24ACA">
      <w:pPr>
        <w:widowControl w:val="0"/>
        <w:spacing w:after="0"/>
        <w:jc w:val="center"/>
        <w:rPr>
          <w:rFonts w:ascii="Times New Roman" w:eastAsia="Times New Roman" w:hAnsi="Times New Roman" w:cs="Arial"/>
          <w:b/>
          <w:bCs/>
          <w:color w:val="002060"/>
          <w:sz w:val="28"/>
          <w:szCs w:val="28"/>
          <w:lang w:eastAsia="ru-RU"/>
        </w:rPr>
      </w:pPr>
      <w:r w:rsidRPr="00E24ACA">
        <w:rPr>
          <w:rFonts w:ascii="Times New Roman" w:eastAsia="Times New Roman" w:hAnsi="Times New Roman" w:cs="Arial"/>
          <w:b/>
          <w:bCs/>
          <w:color w:val="002060"/>
          <w:sz w:val="28"/>
          <w:szCs w:val="28"/>
          <w:lang w:eastAsia="ru-RU"/>
        </w:rPr>
        <w:t>народного образования и науки РФ</w:t>
      </w:r>
    </w:p>
    <w:p w:rsidR="00E24ACA" w:rsidRPr="00E24ACA" w:rsidRDefault="00E24ACA" w:rsidP="00E24ACA">
      <w:pPr>
        <w:widowControl w:val="0"/>
        <w:spacing w:after="0"/>
        <w:jc w:val="center"/>
        <w:rPr>
          <w:rFonts w:ascii="Times New Roman" w:eastAsia="Times New Roman" w:hAnsi="Times New Roman" w:cs="Arial"/>
          <w:color w:val="002060"/>
          <w:sz w:val="16"/>
          <w:szCs w:val="16"/>
          <w:lang w:eastAsia="ru-RU"/>
        </w:rPr>
      </w:pPr>
    </w:p>
    <w:p w:rsidR="009F5553" w:rsidRDefault="00570C8C" w:rsidP="00E24ACA">
      <w:pPr>
        <w:spacing w:after="0"/>
        <w:ind w:left="-993"/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9F5553">
        <w:rPr>
          <w:rFonts w:ascii="Arial" w:hAnsi="Arial" w:cs="Arial"/>
          <w:b/>
          <w:noProof/>
          <w:sz w:val="32"/>
          <w:szCs w:val="32"/>
          <w:lang w:eastAsia="ru-RU"/>
        </w:rPr>
        <w:t>ПОСОБИЕ  ПО  ВРЕМЕННОЙ  НЕТРУДОСПОСОБНОСТИ</w:t>
      </w:r>
    </w:p>
    <w:p w:rsidR="00570C8C" w:rsidRDefault="00570C8C" w:rsidP="00E24ACA">
      <w:pPr>
        <w:spacing w:after="0"/>
        <w:ind w:left="-993"/>
        <w:jc w:val="center"/>
        <w:rPr>
          <w:rFonts w:ascii="Arial" w:hAnsi="Arial" w:cs="Arial"/>
          <w:noProof/>
          <w:sz w:val="28"/>
          <w:szCs w:val="28"/>
          <w:lang w:eastAsia="ru-RU"/>
        </w:rPr>
      </w:pPr>
      <w:r w:rsidRPr="009F5553">
        <w:rPr>
          <w:rFonts w:ascii="Arial" w:hAnsi="Arial" w:cs="Arial"/>
          <w:noProof/>
          <w:sz w:val="28"/>
          <w:szCs w:val="28"/>
          <w:lang w:eastAsia="ru-RU"/>
        </w:rPr>
        <w:t>(</w:t>
      </w:r>
      <w:r w:rsidRPr="009F5553">
        <w:rPr>
          <w:rFonts w:ascii="Arial" w:hAnsi="Arial" w:cs="Arial"/>
          <w:b/>
          <w:noProof/>
          <w:sz w:val="24"/>
          <w:szCs w:val="28"/>
          <w:lang w:eastAsia="ru-RU"/>
        </w:rPr>
        <w:t>всегда не меньше МР</w:t>
      </w:r>
      <w:r w:rsidR="00500A6D">
        <w:rPr>
          <w:rFonts w:ascii="Arial" w:hAnsi="Arial" w:cs="Arial"/>
          <w:b/>
          <w:noProof/>
          <w:sz w:val="24"/>
          <w:szCs w:val="28"/>
          <w:lang w:eastAsia="ru-RU"/>
        </w:rPr>
        <w:t>ОТ за полный месяц, с 01.01.2024- 19</w:t>
      </w:r>
      <w:r w:rsidRPr="009F5553">
        <w:rPr>
          <w:rFonts w:ascii="Arial" w:hAnsi="Arial" w:cs="Arial"/>
          <w:b/>
          <w:noProof/>
          <w:sz w:val="24"/>
          <w:szCs w:val="28"/>
          <w:lang w:eastAsia="ru-RU"/>
        </w:rPr>
        <w:t>242 рубля</w:t>
      </w:r>
      <w:r w:rsidRPr="009F5553">
        <w:rPr>
          <w:rFonts w:ascii="Arial" w:hAnsi="Arial" w:cs="Arial"/>
          <w:noProof/>
          <w:sz w:val="28"/>
          <w:szCs w:val="28"/>
          <w:lang w:eastAsia="ru-RU"/>
        </w:rPr>
        <w:t>)</w:t>
      </w:r>
    </w:p>
    <w:p w:rsidR="00E24ACA" w:rsidRPr="00E24ACA" w:rsidRDefault="00E24ACA" w:rsidP="00E24ACA">
      <w:pPr>
        <w:spacing w:after="0"/>
        <w:ind w:left="-993"/>
        <w:jc w:val="center"/>
        <w:rPr>
          <w:rFonts w:ascii="Arial" w:hAnsi="Arial" w:cs="Arial"/>
          <w:b/>
          <w:noProof/>
          <w:sz w:val="20"/>
          <w:szCs w:val="20"/>
          <w:lang w:eastAsia="ru-RU"/>
        </w:rPr>
      </w:pPr>
    </w:p>
    <w:p w:rsidR="00570C8C" w:rsidRPr="00570C8C" w:rsidRDefault="009F5553" w:rsidP="009F555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44697" cy="8037871"/>
            <wp:effectExtent l="0" t="0" r="8890" b="1270"/>
            <wp:docPr id="2" name="Рисунок 2" descr="D:\docs\Docs\Prezentaciy\2023\Untitled.FR1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s\Docs\Prezentaciy\2023\Untitled.FR11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647"/>
                    <a:stretch/>
                  </pic:blipFill>
                  <pic:spPr bwMode="auto">
                    <a:xfrm>
                      <a:off x="0" y="0"/>
                      <a:ext cx="7351685" cy="804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C8C" w:rsidRPr="00570C8C" w:rsidSect="00E24ACA">
      <w:pgSz w:w="11906" w:h="16838"/>
      <w:pgMar w:top="993" w:right="849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DF2" w:rsidRDefault="00070DF2" w:rsidP="00570C8C">
      <w:pPr>
        <w:spacing w:after="0" w:line="240" w:lineRule="auto"/>
      </w:pPr>
      <w:r>
        <w:separator/>
      </w:r>
    </w:p>
  </w:endnote>
  <w:endnote w:type="continuationSeparator" w:id="1">
    <w:p w:rsidR="00070DF2" w:rsidRDefault="00070DF2" w:rsidP="0057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DF2" w:rsidRDefault="00070DF2" w:rsidP="00570C8C">
      <w:pPr>
        <w:spacing w:after="0" w:line="240" w:lineRule="auto"/>
      </w:pPr>
      <w:r>
        <w:separator/>
      </w:r>
    </w:p>
  </w:footnote>
  <w:footnote w:type="continuationSeparator" w:id="1">
    <w:p w:rsidR="00070DF2" w:rsidRDefault="00070DF2" w:rsidP="00570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92C"/>
    <w:rsid w:val="00070DF2"/>
    <w:rsid w:val="000A7FF4"/>
    <w:rsid w:val="001D6F09"/>
    <w:rsid w:val="003255F2"/>
    <w:rsid w:val="0036792C"/>
    <w:rsid w:val="00500A6D"/>
    <w:rsid w:val="00505859"/>
    <w:rsid w:val="00570C8C"/>
    <w:rsid w:val="006D3816"/>
    <w:rsid w:val="007D0EA6"/>
    <w:rsid w:val="009F5553"/>
    <w:rsid w:val="00E24ACA"/>
    <w:rsid w:val="00F90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F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0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C8C"/>
  </w:style>
  <w:style w:type="paragraph" w:styleId="a7">
    <w:name w:val="footer"/>
    <w:basedOn w:val="a"/>
    <w:link w:val="a8"/>
    <w:uiPriority w:val="99"/>
    <w:unhideWhenUsed/>
    <w:rsid w:val="00570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F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0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C8C"/>
  </w:style>
  <w:style w:type="paragraph" w:styleId="a7">
    <w:name w:val="footer"/>
    <w:basedOn w:val="a"/>
    <w:link w:val="a8"/>
    <w:uiPriority w:val="99"/>
    <w:unhideWhenUsed/>
    <w:rsid w:val="00570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2023-02-28T07:28:00Z</cp:lastPrinted>
  <dcterms:created xsi:type="dcterms:W3CDTF">2023-02-27T06:36:00Z</dcterms:created>
  <dcterms:modified xsi:type="dcterms:W3CDTF">2024-02-26T09:56:00Z</dcterms:modified>
</cp:coreProperties>
</file>